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4954" w14:textId="4F5FFF1A" w:rsidR="00C20F00" w:rsidRPr="00C61715" w:rsidRDefault="00125BBA" w:rsidP="00C61715">
      <w:pPr>
        <w:jc w:val="center"/>
        <w:rPr>
          <w:b/>
          <w:bCs/>
        </w:rPr>
      </w:pPr>
      <w:r w:rsidRPr="00C61715">
        <w:rPr>
          <w:b/>
          <w:bCs/>
          <w:lang w:val="en-US"/>
        </w:rPr>
        <w:t>XXX</w:t>
      </w:r>
      <w:r w:rsidRPr="00C61715">
        <w:rPr>
          <w:b/>
          <w:bCs/>
        </w:rPr>
        <w:t xml:space="preserve"> Московский международный ветеринарный конгресс</w:t>
      </w:r>
    </w:p>
    <w:p w14:paraId="30CA69A1" w14:textId="324C5D75" w:rsidR="007C4289" w:rsidRPr="00C61715" w:rsidRDefault="007C4289" w:rsidP="00C61715">
      <w:pPr>
        <w:jc w:val="center"/>
        <w:rPr>
          <w:b/>
          <w:bCs/>
        </w:rPr>
      </w:pPr>
      <w:r w:rsidRPr="00C61715">
        <w:rPr>
          <w:b/>
          <w:bCs/>
          <w:lang w:val="en-US"/>
        </w:rPr>
        <w:t>V</w:t>
      </w:r>
      <w:r w:rsidRPr="00C61715">
        <w:rPr>
          <w:b/>
          <w:bCs/>
        </w:rPr>
        <w:t xml:space="preserve"> Московский практический форум Компаньон 2022</w:t>
      </w:r>
    </w:p>
    <w:p w14:paraId="5AD4D219" w14:textId="318CE4CC" w:rsidR="00125BBA" w:rsidRDefault="00125BBA"/>
    <w:p w14:paraId="0532262D" w14:textId="2FBBB57F" w:rsidR="00125BBA" w:rsidRDefault="00125BBA">
      <w:pPr>
        <w:rPr>
          <w:b/>
          <w:bCs/>
        </w:rPr>
      </w:pPr>
      <w:r>
        <w:rPr>
          <w:lang w:val="en-US"/>
        </w:rPr>
        <w:t>C</w:t>
      </w:r>
      <w:r w:rsidRPr="00125BBA">
        <w:t xml:space="preserve"> 13 </w:t>
      </w:r>
      <w:r w:rsidR="007C4289">
        <w:t xml:space="preserve">по 17 </w:t>
      </w:r>
      <w:r>
        <w:t xml:space="preserve">апреля в ВЦ «Крокус Экспо» состоялся юбилейный </w:t>
      </w:r>
      <w:r>
        <w:rPr>
          <w:lang w:val="en-US"/>
        </w:rPr>
        <w:t>XXX</w:t>
      </w:r>
      <w:r w:rsidRPr="00125BBA">
        <w:t xml:space="preserve"> </w:t>
      </w:r>
      <w:r>
        <w:t xml:space="preserve">Московский международный ветеринарный </w:t>
      </w:r>
      <w:r w:rsidRPr="00C61715">
        <w:t>конгресс</w:t>
      </w:r>
      <w:r w:rsidR="00C61715">
        <w:t xml:space="preserve"> </w:t>
      </w:r>
      <w:r w:rsidR="00C61715">
        <w:rPr>
          <w:lang w:val="en-US"/>
        </w:rPr>
        <w:t>MVC</w:t>
      </w:r>
      <w:r w:rsidR="00C61715" w:rsidRPr="00C61715">
        <w:t>2022</w:t>
      </w:r>
      <w:r w:rsidRPr="00C61715">
        <w:t xml:space="preserve"> </w:t>
      </w:r>
      <w:r w:rsidR="007C4289" w:rsidRPr="00C61715">
        <w:t xml:space="preserve">и </w:t>
      </w:r>
      <w:r w:rsidR="007C4289" w:rsidRPr="00C61715">
        <w:rPr>
          <w:lang w:val="en-US"/>
        </w:rPr>
        <w:t>V</w:t>
      </w:r>
      <w:r w:rsidR="007C4289" w:rsidRPr="00C61715">
        <w:t xml:space="preserve"> Московский практический форум Компаньон 2022.</w:t>
      </w:r>
    </w:p>
    <w:p w14:paraId="3A7AC6CA" w14:textId="0BD6CFD0" w:rsidR="00D66EF8" w:rsidRDefault="00D66EF8" w:rsidP="00D66EF8">
      <w:r w:rsidRPr="00D66EF8">
        <w:t xml:space="preserve">На </w:t>
      </w:r>
      <w:r w:rsidRPr="00D66EF8">
        <w:rPr>
          <w:lang w:val="en-US"/>
        </w:rPr>
        <w:t>MVC</w:t>
      </w:r>
      <w:r w:rsidRPr="00D66EF8">
        <w:t>2022 и Компаньон 2022 (</w:t>
      </w:r>
      <w:r>
        <w:t xml:space="preserve">с </w:t>
      </w:r>
      <w:r w:rsidRPr="00D66EF8">
        <w:t xml:space="preserve">13 по 15 апреля) </w:t>
      </w:r>
      <w:r>
        <w:t>работали</w:t>
      </w:r>
      <w:r w:rsidRPr="00D66EF8">
        <w:t xml:space="preserve"> 34 специализированные секции, </w:t>
      </w:r>
      <w:r>
        <w:t xml:space="preserve">на которых было прочитано </w:t>
      </w:r>
      <w:r w:rsidRPr="00D66EF8">
        <w:t xml:space="preserve">более 350 научных докладов, 3 дня </w:t>
      </w:r>
      <w:r>
        <w:t xml:space="preserve">длилась </w:t>
      </w:r>
      <w:r w:rsidRPr="00D66EF8">
        <w:t>работ</w:t>
      </w:r>
      <w:r>
        <w:t>а</w:t>
      </w:r>
      <w:r w:rsidRPr="00D66EF8">
        <w:t xml:space="preserve"> брифинг</w:t>
      </w:r>
      <w:r>
        <w:t>-</w:t>
      </w:r>
      <w:r w:rsidRPr="00D66EF8">
        <w:t>зала</w:t>
      </w:r>
      <w:r>
        <w:t>.</w:t>
      </w:r>
    </w:p>
    <w:p w14:paraId="3761DCBD" w14:textId="56ED167A" w:rsidR="00D66EF8" w:rsidRDefault="00D66EF8" w:rsidP="00D66EF8">
      <w:pPr>
        <w:pStyle w:val="a3"/>
        <w:ind w:left="0"/>
      </w:pPr>
      <w:r>
        <w:t xml:space="preserve">На объединённое мероприятие зарегистрировались 5103 посетителя. Из них: </w:t>
      </w:r>
    </w:p>
    <w:p w14:paraId="405E064B" w14:textId="0F8F22EB" w:rsidR="00D66EF8" w:rsidRDefault="00D66EF8" w:rsidP="00D66EF8">
      <w:pPr>
        <w:pStyle w:val="a3"/>
        <w:ind w:left="0"/>
      </w:pPr>
      <w:r>
        <w:t>- ветеринарны</w:t>
      </w:r>
      <w:r w:rsidR="00C61715">
        <w:t>е</w:t>
      </w:r>
      <w:r>
        <w:t xml:space="preserve"> врач</w:t>
      </w:r>
      <w:r w:rsidR="00C61715">
        <w:t>и</w:t>
      </w:r>
      <w:r>
        <w:t xml:space="preserve"> – 3215;</w:t>
      </w:r>
    </w:p>
    <w:p w14:paraId="72243798" w14:textId="08C29529" w:rsidR="00D66EF8" w:rsidRDefault="00D66EF8" w:rsidP="00D66EF8">
      <w:pPr>
        <w:pStyle w:val="a3"/>
        <w:ind w:left="0"/>
      </w:pPr>
      <w:r>
        <w:t>- други</w:t>
      </w:r>
      <w:r w:rsidR="00C61715">
        <w:t>е</w:t>
      </w:r>
      <w:r>
        <w:t xml:space="preserve"> специалист</w:t>
      </w:r>
      <w:r w:rsidR="00C61715">
        <w:t>ы</w:t>
      </w:r>
      <w:r>
        <w:t>, работающи</w:t>
      </w:r>
      <w:r w:rsidR="00C61715">
        <w:t>е</w:t>
      </w:r>
      <w:r>
        <w:t xml:space="preserve"> с мелкими домашними животными – 638;</w:t>
      </w:r>
    </w:p>
    <w:p w14:paraId="7275C5F1" w14:textId="3676A9F8" w:rsidR="00D66EF8" w:rsidRDefault="00D66EF8" w:rsidP="00D66EF8">
      <w:pPr>
        <w:pStyle w:val="a3"/>
        <w:ind w:left="0"/>
      </w:pPr>
      <w:r>
        <w:t>- лектор</w:t>
      </w:r>
      <w:r w:rsidR="00C61715">
        <w:t>ы</w:t>
      </w:r>
      <w:r>
        <w:t xml:space="preserve"> – 354;</w:t>
      </w:r>
    </w:p>
    <w:p w14:paraId="2B3794FB" w14:textId="016372FA" w:rsidR="00D66EF8" w:rsidRDefault="00D66EF8" w:rsidP="00D66EF8">
      <w:pPr>
        <w:pStyle w:val="a3"/>
        <w:ind w:left="0"/>
      </w:pPr>
      <w:r>
        <w:t>- экспоненты, гости, оргкомитет – 896.</w:t>
      </w:r>
    </w:p>
    <w:p w14:paraId="5F3E992A" w14:textId="6F462F0D" w:rsidR="00C61715" w:rsidRDefault="00C61715" w:rsidP="00C61715">
      <w:r>
        <w:t xml:space="preserve">В </w:t>
      </w:r>
      <w:r w:rsidRPr="00D45C19">
        <w:rPr>
          <w:b/>
          <w:bCs/>
        </w:rPr>
        <w:t>выставке</w:t>
      </w:r>
      <w:r>
        <w:t>, приуроченной к мер</w:t>
      </w:r>
      <w:r w:rsidR="00532DE4">
        <w:t>о</w:t>
      </w:r>
      <w:r>
        <w:t>приятию, участвовали почти 100 компаний.</w:t>
      </w:r>
    </w:p>
    <w:p w14:paraId="728805D9" w14:textId="6755470C" w:rsidR="00D45C19" w:rsidRDefault="00D45C19" w:rsidP="00C61715"/>
    <w:p w14:paraId="4D9382E2" w14:textId="37E58299" w:rsidR="00D45C19" w:rsidRPr="00D45C19" w:rsidRDefault="00D45C19" w:rsidP="00D45C19">
      <w:pPr>
        <w:jc w:val="center"/>
        <w:rPr>
          <w:b/>
          <w:bCs/>
        </w:rPr>
      </w:pPr>
      <w:r w:rsidRPr="00D45C19">
        <w:rPr>
          <w:b/>
          <w:bCs/>
        </w:rPr>
        <w:t>Спонсоры конгресса</w:t>
      </w:r>
    </w:p>
    <w:p w14:paraId="4AEF07C6" w14:textId="7ACFFF9F" w:rsidR="00D66EF8" w:rsidRDefault="0056764B" w:rsidP="00D66EF8">
      <w:r>
        <w:t>Бриллиантовые спонсоры: «</w:t>
      </w:r>
      <w:proofErr w:type="spellStart"/>
      <w:r>
        <w:t>Ветпром</w:t>
      </w:r>
      <w:proofErr w:type="spellEnd"/>
      <w:r>
        <w:t>», «</w:t>
      </w:r>
      <w:proofErr w:type="spellStart"/>
      <w:r>
        <w:t>Валта</w:t>
      </w:r>
      <w:proofErr w:type="spellEnd"/>
      <w:r>
        <w:t>».</w:t>
      </w:r>
    </w:p>
    <w:p w14:paraId="04819263" w14:textId="188E6103" w:rsidR="0056764B" w:rsidRDefault="0056764B" w:rsidP="00D66EF8">
      <w:r>
        <w:t xml:space="preserve">Золотые спонсоры: АВЗ, </w:t>
      </w:r>
      <w:r>
        <w:rPr>
          <w:lang w:val="en-US"/>
        </w:rPr>
        <w:t>KRKA</w:t>
      </w:r>
      <w:r>
        <w:t>.</w:t>
      </w:r>
    </w:p>
    <w:p w14:paraId="41AFC635" w14:textId="292C7972" w:rsidR="0056764B" w:rsidRDefault="0056764B" w:rsidP="00D66EF8">
      <w:r>
        <w:t>Серебряные спонсоры: «</w:t>
      </w:r>
      <w:proofErr w:type="spellStart"/>
      <w:r>
        <w:t>Мосзооветснаб</w:t>
      </w:r>
      <w:proofErr w:type="spellEnd"/>
      <w:r>
        <w:t xml:space="preserve">», </w:t>
      </w:r>
      <w:proofErr w:type="spellStart"/>
      <w:r>
        <w:rPr>
          <w:lang w:val="en-US"/>
        </w:rPr>
        <w:t>Farmina</w:t>
      </w:r>
      <w:proofErr w:type="spellEnd"/>
      <w:r>
        <w:t>, «</w:t>
      </w:r>
      <w:proofErr w:type="spellStart"/>
      <w:r>
        <w:t>Миралек</w:t>
      </w:r>
      <w:proofErr w:type="spellEnd"/>
      <w:r>
        <w:t>», «</w:t>
      </w:r>
      <w:proofErr w:type="spellStart"/>
      <w:r>
        <w:t>Астрафарм</w:t>
      </w:r>
      <w:proofErr w:type="spellEnd"/>
      <w:r>
        <w:t>», «</w:t>
      </w:r>
      <w:proofErr w:type="spellStart"/>
      <w:r>
        <w:t>Биоинвест</w:t>
      </w:r>
      <w:proofErr w:type="spellEnd"/>
      <w:r>
        <w:t>», АВФАРМ.</w:t>
      </w:r>
    </w:p>
    <w:p w14:paraId="354CFFDB" w14:textId="6F870EE7" w:rsidR="0056764B" w:rsidRDefault="0056764B" w:rsidP="00D66EF8">
      <w:r>
        <w:t>Генеральные информационные спонсоры: «Ветеринария и жизнь», «Друг», «Современная ветеринарная медицина».</w:t>
      </w:r>
    </w:p>
    <w:p w14:paraId="2B53AAC1" w14:textId="1015736C" w:rsidR="0056764B" w:rsidRPr="00E45245" w:rsidRDefault="0056764B" w:rsidP="00D66EF8">
      <w:r>
        <w:t>Информационные спонсоры: ИИЦ «</w:t>
      </w:r>
      <w:proofErr w:type="spellStart"/>
      <w:r>
        <w:t>Зооинформ</w:t>
      </w:r>
      <w:proofErr w:type="spellEnd"/>
      <w:r>
        <w:t xml:space="preserve">», «Логос Пресс», </w:t>
      </w:r>
      <w:proofErr w:type="spellStart"/>
      <w:r>
        <w:rPr>
          <w:lang w:val="en-US"/>
        </w:rPr>
        <w:t>VetPharma</w:t>
      </w:r>
      <w:proofErr w:type="spellEnd"/>
      <w:r>
        <w:t xml:space="preserve">, </w:t>
      </w:r>
      <w:r w:rsidR="00E45245">
        <w:t>«</w:t>
      </w:r>
      <w:proofErr w:type="spellStart"/>
      <w:r w:rsidR="00E45245">
        <w:t>Зооафиша</w:t>
      </w:r>
      <w:proofErr w:type="spellEnd"/>
      <w:r w:rsidR="00E45245">
        <w:t>», «</w:t>
      </w:r>
      <w:proofErr w:type="spellStart"/>
      <w:r w:rsidR="00E45245">
        <w:t>Зоомедвет</w:t>
      </w:r>
      <w:proofErr w:type="spellEnd"/>
      <w:r w:rsidR="00E45245">
        <w:t>», «Ветеринария Кубани», Национальный ветеринарный стоматологический союз, Международная выставка «</w:t>
      </w:r>
      <w:proofErr w:type="spellStart"/>
      <w:r w:rsidR="00E45245">
        <w:t>МирЗоо</w:t>
      </w:r>
      <w:proofErr w:type="spellEnd"/>
      <w:r w:rsidR="00E45245">
        <w:t xml:space="preserve">», «Аграрная наука», «Ветеринарная патология», «Ветеринарная клиника», «Кот и пёс», «Кошки не птицы», «Очень злой ветеринар», </w:t>
      </w:r>
      <w:proofErr w:type="spellStart"/>
      <w:r w:rsidR="00E45245">
        <w:rPr>
          <w:lang w:val="en-US"/>
        </w:rPr>
        <w:t>VetInfect</w:t>
      </w:r>
      <w:proofErr w:type="spellEnd"/>
      <w:r w:rsidR="00E45245">
        <w:t>.</w:t>
      </w:r>
    </w:p>
    <w:p w14:paraId="1C56843D" w14:textId="1329117F" w:rsidR="00D66EF8" w:rsidRDefault="00D66EF8">
      <w:pPr>
        <w:rPr>
          <w:b/>
          <w:bCs/>
        </w:rPr>
      </w:pPr>
    </w:p>
    <w:p w14:paraId="06F0F862" w14:textId="234B3BB7" w:rsidR="007C4289" w:rsidRDefault="007C4289">
      <w:r>
        <w:t>В рамках конгресса и форума также состоялись:</w:t>
      </w:r>
    </w:p>
    <w:p w14:paraId="6199234D" w14:textId="35D8EA2E" w:rsidR="007C4289" w:rsidRDefault="007C4289">
      <w:pPr>
        <w:rPr>
          <w:b/>
          <w:bCs/>
        </w:rPr>
      </w:pPr>
      <w:r>
        <w:t xml:space="preserve">- </w:t>
      </w:r>
      <w:r>
        <w:rPr>
          <w:lang w:val="en-US"/>
        </w:rPr>
        <w:t>I</w:t>
      </w:r>
      <w:r w:rsidRPr="007C4289">
        <w:t xml:space="preserve"> </w:t>
      </w:r>
      <w:r w:rsidRPr="00B64B51">
        <w:rPr>
          <w:b/>
          <w:bCs/>
        </w:rPr>
        <w:t>Всероссийский съезд по ветеринарному образованию</w:t>
      </w:r>
      <w:r w:rsidR="008559CA">
        <w:rPr>
          <w:b/>
          <w:bCs/>
        </w:rPr>
        <w:t xml:space="preserve"> </w:t>
      </w:r>
      <w:r w:rsidR="008559CA" w:rsidRPr="00532DE4">
        <w:t>(участвовало</w:t>
      </w:r>
      <w:r w:rsidR="008559CA">
        <w:rPr>
          <w:b/>
          <w:bCs/>
        </w:rPr>
        <w:t xml:space="preserve"> </w:t>
      </w:r>
      <w:r w:rsidR="008559CA" w:rsidRPr="00DB5561">
        <w:t>более 50 образовательных организаций, более 350 делегатов со всей России</w:t>
      </w:r>
      <w:r w:rsidR="008559CA">
        <w:t>)</w:t>
      </w:r>
      <w:r>
        <w:rPr>
          <w:b/>
          <w:bCs/>
        </w:rPr>
        <w:t>;</w:t>
      </w:r>
    </w:p>
    <w:p w14:paraId="4C184836" w14:textId="1FDEE59C" w:rsidR="007C4289" w:rsidRDefault="007C4289">
      <w:pPr>
        <w:rPr>
          <w:b/>
          <w:bCs/>
        </w:rPr>
      </w:pPr>
      <w:r w:rsidRPr="00D45C19">
        <w:rPr>
          <w:highlight w:val="yellow"/>
        </w:rPr>
        <w:t xml:space="preserve">- </w:t>
      </w:r>
      <w:r w:rsidRPr="00532DE4">
        <w:rPr>
          <w:b/>
          <w:bCs/>
          <w:highlight w:val="yellow"/>
        </w:rPr>
        <w:t>Хирургическая конференция;</w:t>
      </w:r>
    </w:p>
    <w:p w14:paraId="451B56E8" w14:textId="76727BB1" w:rsidR="007C4289" w:rsidRDefault="007C4289">
      <w:pPr>
        <w:rPr>
          <w:b/>
          <w:bCs/>
        </w:rPr>
      </w:pPr>
      <w:r w:rsidRPr="00D45C19">
        <w:t xml:space="preserve">- </w:t>
      </w:r>
      <w:r>
        <w:rPr>
          <w:b/>
          <w:bCs/>
        </w:rPr>
        <w:t>10 мастер-классов;</w:t>
      </w:r>
    </w:p>
    <w:p w14:paraId="21002792" w14:textId="2809B30E" w:rsidR="007C4289" w:rsidRDefault="007C4289">
      <w:r>
        <w:rPr>
          <w:b/>
          <w:bCs/>
        </w:rPr>
        <w:t xml:space="preserve">- Конференции </w:t>
      </w:r>
      <w:proofErr w:type="spellStart"/>
      <w:r>
        <w:rPr>
          <w:b/>
          <w:bCs/>
        </w:rPr>
        <w:t>предконгрессного</w:t>
      </w:r>
      <w:proofErr w:type="spellEnd"/>
      <w:r>
        <w:rPr>
          <w:b/>
          <w:bCs/>
        </w:rPr>
        <w:t xml:space="preserve"> дня </w:t>
      </w:r>
      <w:r w:rsidRPr="00D45C19">
        <w:t>(конференция компании «</w:t>
      </w:r>
      <w:proofErr w:type="spellStart"/>
      <w:r w:rsidRPr="00D45C19">
        <w:t>Ветпром</w:t>
      </w:r>
      <w:proofErr w:type="spellEnd"/>
      <w:r w:rsidRPr="00D45C19">
        <w:t xml:space="preserve">» и </w:t>
      </w:r>
      <w:r w:rsidRPr="00B64B51">
        <w:rPr>
          <w:lang w:val="en-US"/>
        </w:rPr>
        <w:t>V</w:t>
      </w:r>
      <w:r w:rsidRPr="005D043B">
        <w:t xml:space="preserve"> </w:t>
      </w:r>
      <w:r>
        <w:t>стоматологическая конференция</w:t>
      </w:r>
      <w:r w:rsidR="0024006B">
        <w:t>, всего на обоих мероприятиях зарегистрировано 387 участников</w:t>
      </w:r>
      <w:r>
        <w:t>);</w:t>
      </w:r>
    </w:p>
    <w:p w14:paraId="3AD15E95" w14:textId="5EE8D46A" w:rsidR="007C4289" w:rsidRDefault="007C4289" w:rsidP="0024006B">
      <w:pPr>
        <w:pStyle w:val="a3"/>
        <w:ind w:left="0"/>
      </w:pPr>
      <w:r>
        <w:t xml:space="preserve">- </w:t>
      </w:r>
      <w:r w:rsidRPr="00D45C19">
        <w:rPr>
          <w:b/>
          <w:bCs/>
        </w:rPr>
        <w:t>Конкурс грумеров</w:t>
      </w:r>
      <w:r w:rsidR="0024006B" w:rsidRPr="00D45C19">
        <w:rPr>
          <w:b/>
          <w:bCs/>
        </w:rPr>
        <w:t xml:space="preserve"> и первенство России по грумингу «Компаньон </w:t>
      </w:r>
      <w:r w:rsidR="0024006B" w:rsidRPr="00D45C19">
        <w:rPr>
          <w:b/>
          <w:bCs/>
          <w:lang w:val="en-US"/>
        </w:rPr>
        <w:t>CUP</w:t>
      </w:r>
      <w:r w:rsidR="0024006B" w:rsidRPr="00D45C19">
        <w:rPr>
          <w:b/>
          <w:bCs/>
        </w:rPr>
        <w:t xml:space="preserve"> 2022»</w:t>
      </w:r>
      <w:r w:rsidR="0024006B">
        <w:t xml:space="preserve"> (участвовало 346 человек, в т.ч. 106 участников конкурса, 200 гостей, 10 экспертов, 30 членов оргкомитета)</w:t>
      </w:r>
      <w:r>
        <w:t>;</w:t>
      </w:r>
    </w:p>
    <w:p w14:paraId="27528D45" w14:textId="74E765DC" w:rsidR="007C4289" w:rsidRPr="007C4289" w:rsidRDefault="007C4289" w:rsidP="007C4289">
      <w:r>
        <w:t xml:space="preserve">- </w:t>
      </w:r>
      <w:r w:rsidRPr="00D45C19">
        <w:rPr>
          <w:b/>
          <w:bCs/>
        </w:rPr>
        <w:t>Хоккейный турнир между врачами в ледовом дворце «Звезда»</w:t>
      </w:r>
      <w:r w:rsidRPr="007C4289">
        <w:t xml:space="preserve"> (14 апреля)</w:t>
      </w:r>
      <w:r w:rsidR="0024006B">
        <w:t>.</w:t>
      </w:r>
    </w:p>
    <w:p w14:paraId="19ECC194" w14:textId="288010B2" w:rsidR="007C4289" w:rsidRDefault="008559CA" w:rsidP="00637318">
      <w:r>
        <w:t xml:space="preserve">13 апреля в Московском цирке Никулина на Цветном бульваре </w:t>
      </w:r>
      <w:r w:rsidRPr="00D45C19">
        <w:rPr>
          <w:b/>
          <w:bCs/>
        </w:rPr>
        <w:t>состоялось торжественное открытие конгресса</w:t>
      </w:r>
      <w:r>
        <w:t xml:space="preserve">, которое посетили 2050 участников. В рамках церемонии были вручены </w:t>
      </w:r>
      <w:r>
        <w:lastRenderedPageBreak/>
        <w:t>награды Ассоциации практикующих ветеринарных врачей: «Золотой скальпель», медаль им. В. Н. Митина «За вклад в клиническую ветеринарную медицину» и орден «Ветеринарный крест».</w:t>
      </w:r>
    </w:p>
    <w:p w14:paraId="540D3D67" w14:textId="7BCD81B4" w:rsidR="00245E8F" w:rsidRPr="005C602B" w:rsidRDefault="00245E8F" w:rsidP="00637318">
      <w:r w:rsidRPr="00D45C19">
        <w:rPr>
          <w:b/>
          <w:bCs/>
        </w:rPr>
        <w:t>Медаль им. В. Н. Митина «За вклад в клиническую ветеринарную медицину»</w:t>
      </w:r>
      <w:r w:rsidRPr="005C602B">
        <w:t xml:space="preserve"> получила Ксения Валерьевна Лисицкая, специалист по лабораторной диагностике (Москва).</w:t>
      </w:r>
    </w:p>
    <w:p w14:paraId="5F7FACAC" w14:textId="23F6319D" w:rsidR="00245E8F" w:rsidRPr="005C602B" w:rsidRDefault="00245E8F" w:rsidP="00637318">
      <w:r w:rsidRPr="005C602B">
        <w:t xml:space="preserve">Кавалером </w:t>
      </w:r>
      <w:r w:rsidRPr="00D45C19">
        <w:rPr>
          <w:b/>
          <w:bCs/>
        </w:rPr>
        <w:t>ордена «Ветеринарный крест»</w:t>
      </w:r>
      <w:r w:rsidRPr="005C602B">
        <w:t xml:space="preserve"> стал Сергей Александрович Хижняк (Воронеж).</w:t>
      </w:r>
    </w:p>
    <w:p w14:paraId="5914B40E" w14:textId="05479B8E" w:rsidR="00245E8F" w:rsidRPr="00245E8F" w:rsidRDefault="00245E8F" w:rsidP="00637318">
      <w:r w:rsidRPr="005C602B">
        <w:t>Н</w:t>
      </w:r>
      <w:r w:rsidRPr="00245E8F">
        <w:t xml:space="preserve">ациональная премия </w:t>
      </w:r>
      <w:r w:rsidRPr="00D45C19">
        <w:rPr>
          <w:b/>
          <w:bCs/>
        </w:rPr>
        <w:t>«Золотой скальпель»</w:t>
      </w:r>
      <w:r w:rsidRPr="00245E8F">
        <w:t xml:space="preserve"> была вручена в шести номинациях. Лауреатами стали:</w:t>
      </w:r>
    </w:p>
    <w:p w14:paraId="0A4C6A2F" w14:textId="77777777" w:rsidR="00245E8F" w:rsidRPr="00245E8F" w:rsidRDefault="00245E8F" w:rsidP="005C602B">
      <w:pPr>
        <w:pStyle w:val="a3"/>
        <w:numPr>
          <w:ilvl w:val="0"/>
          <w:numId w:val="3"/>
        </w:numPr>
      </w:pPr>
      <w:r w:rsidRPr="00245E8F">
        <w:t>номинация «Клиника года»: ветеринарная клиника «Два сердца» (Санкт-Петербург);</w:t>
      </w:r>
    </w:p>
    <w:p w14:paraId="30925289" w14:textId="262ADA8B" w:rsidR="00245E8F" w:rsidRPr="00245E8F" w:rsidRDefault="00245E8F" w:rsidP="005C602B">
      <w:pPr>
        <w:pStyle w:val="a3"/>
        <w:numPr>
          <w:ilvl w:val="0"/>
          <w:numId w:val="3"/>
        </w:numPr>
      </w:pPr>
      <w:r w:rsidRPr="00245E8F">
        <w:t>номинация «Учитель года»: Наталья</w:t>
      </w:r>
      <w:r w:rsidRPr="005C602B">
        <w:t xml:space="preserve"> Викторовна</w:t>
      </w:r>
      <w:r w:rsidRPr="00245E8F">
        <w:t xml:space="preserve"> </w:t>
      </w:r>
      <w:proofErr w:type="spellStart"/>
      <w:r w:rsidRPr="00245E8F">
        <w:t>Мантатова</w:t>
      </w:r>
      <w:proofErr w:type="spellEnd"/>
      <w:r w:rsidRPr="00245E8F">
        <w:t xml:space="preserve"> (Улан-Удэ);</w:t>
      </w:r>
    </w:p>
    <w:p w14:paraId="787513DA" w14:textId="25248DF3" w:rsidR="00245E8F" w:rsidRPr="00245E8F" w:rsidRDefault="00245E8F" w:rsidP="005C602B">
      <w:pPr>
        <w:pStyle w:val="a3"/>
        <w:numPr>
          <w:ilvl w:val="0"/>
          <w:numId w:val="3"/>
        </w:numPr>
      </w:pPr>
      <w:r w:rsidRPr="00245E8F">
        <w:t xml:space="preserve">номинация «Уездный доктор»: Андрей </w:t>
      </w:r>
      <w:r w:rsidRPr="005C602B">
        <w:t xml:space="preserve">Викторович </w:t>
      </w:r>
      <w:r w:rsidRPr="00245E8F">
        <w:t>Денисов (Челябинск);</w:t>
      </w:r>
    </w:p>
    <w:p w14:paraId="3E879A57" w14:textId="7606D270" w:rsidR="00245E8F" w:rsidRPr="00245E8F" w:rsidRDefault="00245E8F" w:rsidP="005C602B">
      <w:pPr>
        <w:pStyle w:val="a3"/>
        <w:numPr>
          <w:ilvl w:val="0"/>
          <w:numId w:val="3"/>
        </w:numPr>
      </w:pPr>
      <w:r w:rsidRPr="00245E8F">
        <w:t xml:space="preserve">номинация «Лектор года»: Илья </w:t>
      </w:r>
      <w:r w:rsidRPr="005C602B">
        <w:t xml:space="preserve">Фёдорович </w:t>
      </w:r>
      <w:proofErr w:type="spellStart"/>
      <w:r w:rsidRPr="00245E8F">
        <w:t>Вилковыский</w:t>
      </w:r>
      <w:proofErr w:type="spellEnd"/>
      <w:r w:rsidRPr="00245E8F">
        <w:t xml:space="preserve"> (Москва);</w:t>
      </w:r>
    </w:p>
    <w:p w14:paraId="7338D717" w14:textId="77777777" w:rsidR="00245E8F" w:rsidRPr="00245E8F" w:rsidRDefault="00245E8F" w:rsidP="005C602B">
      <w:pPr>
        <w:pStyle w:val="a3"/>
        <w:numPr>
          <w:ilvl w:val="0"/>
          <w:numId w:val="3"/>
        </w:numPr>
      </w:pPr>
      <w:r w:rsidRPr="00245E8F">
        <w:t xml:space="preserve">номинация «Лаборатория года»: Ветеринарный центр </w:t>
      </w:r>
      <w:proofErr w:type="spellStart"/>
      <w:r w:rsidRPr="00245E8F">
        <w:t>патоморфологии</w:t>
      </w:r>
      <w:proofErr w:type="spellEnd"/>
      <w:r w:rsidRPr="00245E8F">
        <w:t xml:space="preserve"> и лабораторной диагностики Н. В. Митрохиной (Москва);</w:t>
      </w:r>
    </w:p>
    <w:p w14:paraId="66A0853D" w14:textId="0B613D8D" w:rsidR="00245E8F" w:rsidRPr="00245E8F" w:rsidRDefault="00245E8F" w:rsidP="005C602B">
      <w:pPr>
        <w:pStyle w:val="a3"/>
        <w:numPr>
          <w:ilvl w:val="0"/>
          <w:numId w:val="3"/>
        </w:numPr>
      </w:pPr>
      <w:r w:rsidRPr="00245E8F">
        <w:t xml:space="preserve">номинация «За преданность профессии»: Александр </w:t>
      </w:r>
      <w:r w:rsidR="005C602B" w:rsidRPr="005C602B">
        <w:t xml:space="preserve">Борисович </w:t>
      </w:r>
      <w:r w:rsidRPr="00245E8F">
        <w:t>Пономарёв (Москва).</w:t>
      </w:r>
    </w:p>
    <w:p w14:paraId="05A2B0CF" w14:textId="1AB5F794" w:rsidR="008559CA" w:rsidRDefault="008559CA" w:rsidP="00637318">
      <w:r>
        <w:t xml:space="preserve">14 апреля состоялось награждение премией </w:t>
      </w:r>
      <w:r w:rsidRPr="00D45C19">
        <w:rPr>
          <w:b/>
          <w:bCs/>
        </w:rPr>
        <w:t>«Серебряный микроскоп»</w:t>
      </w:r>
      <w:r>
        <w:t xml:space="preserve"> за лучшие научные </w:t>
      </w:r>
      <w:r w:rsidR="0024006B">
        <w:t>проекты студентов и молодых учёных.</w:t>
      </w:r>
      <w:r w:rsidR="00B953B7">
        <w:t xml:space="preserve"> Лауреатом премии стал </w:t>
      </w:r>
      <w:proofErr w:type="spellStart"/>
      <w:r w:rsidR="00B953B7" w:rsidRPr="00B953B7">
        <w:t>Юнси</w:t>
      </w:r>
      <w:proofErr w:type="spellEnd"/>
      <w:r w:rsidR="00B953B7" w:rsidRPr="00B953B7">
        <w:t xml:space="preserve"> Имран </w:t>
      </w:r>
      <w:proofErr w:type="spellStart"/>
      <w:r w:rsidR="00B953B7" w:rsidRPr="00B953B7">
        <w:t>Ридха</w:t>
      </w:r>
      <w:proofErr w:type="spellEnd"/>
      <w:r w:rsidR="00B953B7" w:rsidRPr="00B953B7">
        <w:t>, Московская государственная академия ветеринарной медицины и биотехнологии — МВА имени К. И. Скрябина</w:t>
      </w:r>
      <w:r w:rsidR="00B953B7">
        <w:t>, за работу «</w:t>
      </w:r>
      <w:r w:rsidR="00B953B7" w:rsidRPr="00B953B7">
        <w:t>Клинико-морфологическое обоснование имплантации нейростимуляторов в лечении спинальных патологий</w:t>
      </w:r>
      <w:r w:rsidR="00B953B7">
        <w:t>».</w:t>
      </w:r>
    </w:p>
    <w:p w14:paraId="51E7ADEC" w14:textId="5489B88E" w:rsidR="00B953B7" w:rsidRDefault="00B953B7" w:rsidP="00637318">
      <w:r>
        <w:t>Также были названы победители трёх степеней среди аспирантов и студентов.</w:t>
      </w:r>
    </w:p>
    <w:p w14:paraId="4279F7A0" w14:textId="4859602C" w:rsidR="00B953B7" w:rsidRDefault="00B953B7" w:rsidP="00637318">
      <w:r>
        <w:t>Обладатели награды среди аспирантов:</w:t>
      </w:r>
    </w:p>
    <w:p w14:paraId="27CB54D3" w14:textId="665C8B25" w:rsidR="00B953B7" w:rsidRDefault="00B953B7" w:rsidP="00637318">
      <w:r>
        <w:t xml:space="preserve">- Валерия </w:t>
      </w:r>
      <w:proofErr w:type="spellStart"/>
      <w:r>
        <w:t>Курман</w:t>
      </w:r>
      <w:proofErr w:type="spellEnd"/>
      <w:r>
        <w:t>, МГУПП, за работу «</w:t>
      </w:r>
      <w:r w:rsidRPr="00B953B7">
        <w:t xml:space="preserve">Диагностика, </w:t>
      </w:r>
      <w:proofErr w:type="spellStart"/>
      <w:r w:rsidRPr="00B953B7">
        <w:t>ультрасонографическая</w:t>
      </w:r>
      <w:proofErr w:type="spellEnd"/>
      <w:r w:rsidRPr="00B953B7">
        <w:t xml:space="preserve"> характеристика заболеваний области плечевого сустава при остром и хроническом течении у собак и лошадей</w:t>
      </w:r>
      <w:r>
        <w:t xml:space="preserve">» (награда </w:t>
      </w:r>
      <w:r w:rsidRPr="000168D7">
        <w:t>I</w:t>
      </w:r>
      <w:r w:rsidRPr="00B953B7">
        <w:t xml:space="preserve"> </w:t>
      </w:r>
      <w:r>
        <w:t>степени);</w:t>
      </w:r>
    </w:p>
    <w:p w14:paraId="0752F2D2" w14:textId="7035297C" w:rsidR="00B953B7" w:rsidRDefault="00B953B7" w:rsidP="00637318">
      <w:r>
        <w:t>- Сергей Головин, ДГТУ, за работу «</w:t>
      </w:r>
      <w:r w:rsidRPr="00B953B7">
        <w:t>Распростран</w:t>
      </w:r>
      <w:r w:rsidR="0061238B">
        <w:t>ё</w:t>
      </w:r>
      <w:r w:rsidRPr="00B953B7">
        <w:t>нность коронавирусов в популяции летучих мышей Европейской части юга России</w:t>
      </w:r>
      <w:r>
        <w:t xml:space="preserve">» (премия </w:t>
      </w:r>
      <w:r w:rsidRPr="000168D7">
        <w:t>II</w:t>
      </w:r>
      <w:r w:rsidRPr="00B953B7">
        <w:t xml:space="preserve"> </w:t>
      </w:r>
      <w:r>
        <w:t>степени);</w:t>
      </w:r>
    </w:p>
    <w:p w14:paraId="7BC8A9C9" w14:textId="738CA4F2" w:rsidR="00B953B7" w:rsidRDefault="00B953B7" w:rsidP="00637318">
      <w:r>
        <w:t>- Александра Бушмина, Ставропольский ГАУ, за работу «</w:t>
      </w:r>
      <w:r w:rsidRPr="00B953B7">
        <w:t>Дерматиты кошек: клинико-диагностические особенности и оптимизация терапии</w:t>
      </w:r>
      <w:r>
        <w:t xml:space="preserve">» (премия </w:t>
      </w:r>
      <w:r w:rsidRPr="000168D7">
        <w:t>I</w:t>
      </w:r>
      <w:r w:rsidR="00BA5754" w:rsidRPr="000168D7">
        <w:t>II</w:t>
      </w:r>
      <w:r w:rsidRPr="00B953B7">
        <w:t xml:space="preserve"> </w:t>
      </w:r>
      <w:r>
        <w:t>степени).</w:t>
      </w:r>
    </w:p>
    <w:p w14:paraId="67A2F2B6" w14:textId="219ACB21" w:rsidR="00B953B7" w:rsidRDefault="00B953B7" w:rsidP="00637318">
      <w:r>
        <w:t>Обладатели награды среди студентов:</w:t>
      </w:r>
    </w:p>
    <w:p w14:paraId="544C72F5" w14:textId="0FBD08BA" w:rsidR="00BA5754" w:rsidRDefault="00B953B7" w:rsidP="00637318">
      <w:r>
        <w:t xml:space="preserve">- </w:t>
      </w:r>
      <w:r w:rsidR="00BA5754">
        <w:t>Влада Сорокина, РГАУ – МСХА им. К.А. Тимирязева, за работу «</w:t>
      </w:r>
      <w:r w:rsidR="00BA5754" w:rsidRPr="00BA5754">
        <w:t xml:space="preserve">Клинический случай </w:t>
      </w:r>
      <w:proofErr w:type="spellStart"/>
      <w:r w:rsidR="00BA5754" w:rsidRPr="00BA5754">
        <w:t>мастоцитомы</w:t>
      </w:r>
      <w:proofErr w:type="spellEnd"/>
      <w:r w:rsidR="00BA5754" w:rsidRPr="00BA5754">
        <w:t xml:space="preserve"> у собаки с применением </w:t>
      </w:r>
      <w:proofErr w:type="spellStart"/>
      <w:r w:rsidR="00BA5754" w:rsidRPr="00BA5754">
        <w:t>таргетной</w:t>
      </w:r>
      <w:proofErr w:type="spellEnd"/>
      <w:r w:rsidR="00BA5754" w:rsidRPr="00BA5754">
        <w:t xml:space="preserve"> терапии</w:t>
      </w:r>
      <w:r w:rsidR="00BA5754">
        <w:t xml:space="preserve">» (премия </w:t>
      </w:r>
      <w:r w:rsidR="00BA5754" w:rsidRPr="000168D7">
        <w:t>I</w:t>
      </w:r>
      <w:r w:rsidR="00BA5754" w:rsidRPr="00B953B7">
        <w:t xml:space="preserve"> </w:t>
      </w:r>
      <w:r w:rsidR="00BA5754">
        <w:t>степени);</w:t>
      </w:r>
    </w:p>
    <w:p w14:paraId="620493D8" w14:textId="78A32A54" w:rsidR="00BA5754" w:rsidRDefault="00BA5754" w:rsidP="00637318">
      <w:r>
        <w:t>- Максим Гаевский, Казанская ГАВМ им. Н.Э. Баумана, за работу «</w:t>
      </w:r>
      <w:r w:rsidRPr="00BA5754">
        <w:t xml:space="preserve">Технология производства и использование белка из личинок мухи «Чёрная </w:t>
      </w:r>
      <w:proofErr w:type="spellStart"/>
      <w:r w:rsidRPr="00BA5754">
        <w:t>львинка</w:t>
      </w:r>
      <w:proofErr w:type="spellEnd"/>
      <w:r w:rsidRPr="00BA5754">
        <w:t>» в кормлении сельскохозяйственных животных и аквакультуры</w:t>
      </w:r>
      <w:r>
        <w:t>»</w:t>
      </w:r>
      <w:r w:rsidRPr="00BA5754">
        <w:t xml:space="preserve"> </w:t>
      </w:r>
      <w:r>
        <w:t xml:space="preserve">(премия </w:t>
      </w:r>
      <w:r w:rsidRPr="000168D7">
        <w:t>II</w:t>
      </w:r>
      <w:r w:rsidRPr="00B953B7">
        <w:t xml:space="preserve"> </w:t>
      </w:r>
      <w:r>
        <w:t>степени);</w:t>
      </w:r>
    </w:p>
    <w:p w14:paraId="41B974E7" w14:textId="05668FAD" w:rsidR="00BA5754" w:rsidRDefault="00BA5754" w:rsidP="00637318">
      <w:r>
        <w:t>- Ирина Борисовская, РУДН, за работу «</w:t>
      </w:r>
      <w:r w:rsidRPr="00BA5754">
        <w:t xml:space="preserve">Опыт применения реверсивного лоскута на артерии </w:t>
      </w:r>
      <w:proofErr w:type="spellStart"/>
      <w:r>
        <w:t>с</w:t>
      </w:r>
      <w:r w:rsidRPr="00BA5754">
        <w:t>афена</w:t>
      </w:r>
      <w:proofErr w:type="spellEnd"/>
      <w:r w:rsidRPr="00BA5754">
        <w:t xml:space="preserve"> у 13 собак</w:t>
      </w:r>
      <w:r>
        <w:t>»</w:t>
      </w:r>
      <w:r w:rsidRPr="00BA5754">
        <w:t xml:space="preserve"> </w:t>
      </w:r>
      <w:r>
        <w:t xml:space="preserve">(премия </w:t>
      </w:r>
      <w:r w:rsidRPr="000168D7">
        <w:t>III</w:t>
      </w:r>
      <w:r w:rsidRPr="00B953B7">
        <w:t xml:space="preserve"> </w:t>
      </w:r>
      <w:r>
        <w:t>степени).</w:t>
      </w:r>
    </w:p>
    <w:p w14:paraId="48826ECB" w14:textId="4EE12F25" w:rsidR="0052130B" w:rsidRDefault="0052130B" w:rsidP="00637318"/>
    <w:p w14:paraId="2FDA90A2" w14:textId="6FA3E518" w:rsidR="0052130B" w:rsidRPr="0061238B" w:rsidRDefault="0052130B" w:rsidP="0061238B">
      <w:pPr>
        <w:jc w:val="center"/>
        <w:rPr>
          <w:b/>
          <w:bCs/>
        </w:rPr>
      </w:pPr>
      <w:r w:rsidRPr="0061238B">
        <w:rPr>
          <w:b/>
          <w:bCs/>
        </w:rPr>
        <w:t>Первый Всероссийский съезд по ветеринарному образованию</w:t>
      </w:r>
    </w:p>
    <w:p w14:paraId="37FB8406" w14:textId="52E38D5F" w:rsidR="005C602B" w:rsidRDefault="005C602B" w:rsidP="00637318">
      <w:r w:rsidRPr="00FB0290">
        <w:t xml:space="preserve">Организаторами съезда выступили Ассоциация практикующих ветеринарных врачей, ФУМО 36.00.00 Ветеринария и </w:t>
      </w:r>
      <w:r w:rsidR="0061238B">
        <w:t>з</w:t>
      </w:r>
      <w:r w:rsidRPr="00FB0290">
        <w:t xml:space="preserve">оотехния, </w:t>
      </w:r>
      <w:r w:rsidR="0061238B">
        <w:t>а</w:t>
      </w:r>
      <w:r w:rsidRPr="00FB0290">
        <w:t>ссоциация «</w:t>
      </w:r>
      <w:proofErr w:type="spellStart"/>
      <w:r w:rsidRPr="00FB0290">
        <w:t>Агрообразование</w:t>
      </w:r>
      <w:proofErr w:type="spellEnd"/>
      <w:r w:rsidRPr="00FB0290">
        <w:t xml:space="preserve">». Мероприятие прошло при </w:t>
      </w:r>
      <w:r w:rsidRPr="00FB0290">
        <w:lastRenderedPageBreak/>
        <w:t>поддержке Министерства сельского хозяйства, Министерства науки и высшего образования и Министерства просвещения.</w:t>
      </w:r>
    </w:p>
    <w:p w14:paraId="21D7BAFF" w14:textId="69E57140" w:rsidR="00FB0290" w:rsidRDefault="00FB0290" w:rsidP="00637318">
      <w:r>
        <w:t>Съезд открыл помощник президента РФ</w:t>
      </w:r>
      <w:r w:rsidR="000168D7">
        <w:t xml:space="preserve">, </w:t>
      </w:r>
      <w:r w:rsidR="000168D7" w:rsidRPr="000168D7">
        <w:t>секретарь Совета по науке и образованию</w:t>
      </w:r>
      <w:r>
        <w:t xml:space="preserve"> </w:t>
      </w:r>
      <w:r w:rsidRPr="00AB10D4">
        <w:rPr>
          <w:b/>
          <w:bCs/>
        </w:rPr>
        <w:t>Андрей Александрович Фурсенко</w:t>
      </w:r>
      <w:r>
        <w:t>.</w:t>
      </w:r>
    </w:p>
    <w:p w14:paraId="767DDDFB" w14:textId="77777777" w:rsidR="0061238B" w:rsidRDefault="00FB0290" w:rsidP="00637318">
      <w:r>
        <w:t xml:space="preserve">Открывая мероприятие, А.А. Фурсенко в своём приветственном слове отметил, что важно обучать ветеринарных специалистов, занимающихся как сельскохозяйственными, так и мелкими домашними животными, </w:t>
      </w:r>
      <w:r w:rsidR="00230DCD">
        <w:t>и что образование должно меняться и развиваться в соответствии с потребностями общества и современными условиями жизни.</w:t>
      </w:r>
      <w:r w:rsidR="00F97194">
        <w:t xml:space="preserve"> </w:t>
      </w:r>
    </w:p>
    <w:p w14:paraId="3FB8554F" w14:textId="525B230E" w:rsidR="00FB0290" w:rsidRDefault="0061238B" w:rsidP="00637318">
      <w:r>
        <w:t>В</w:t>
      </w:r>
      <w:r>
        <w:t xml:space="preserve">ице-президент РАН </w:t>
      </w:r>
      <w:r w:rsidRPr="00AB10D4">
        <w:rPr>
          <w:b/>
          <w:bCs/>
        </w:rPr>
        <w:t>Ирина Михайловна Донник</w:t>
      </w:r>
      <w:r>
        <w:t xml:space="preserve"> </w:t>
      </w:r>
      <w:r>
        <w:t xml:space="preserve">в своём приветственном слове </w:t>
      </w:r>
      <w:r w:rsidR="000168D7" w:rsidRPr="000168D7">
        <w:t xml:space="preserve">отметила важность развития образования для благополучия биологической безопасности и безопасности страны. </w:t>
      </w:r>
      <w:r>
        <w:t>З</w:t>
      </w:r>
      <w:r>
        <w:t xml:space="preserve">аместитель министра сельского хозяйства </w:t>
      </w:r>
      <w:r w:rsidRPr="00AB10D4">
        <w:rPr>
          <w:b/>
          <w:bCs/>
        </w:rPr>
        <w:t xml:space="preserve">Максим Иосифович </w:t>
      </w:r>
      <w:proofErr w:type="spellStart"/>
      <w:r w:rsidRPr="00AB10D4">
        <w:rPr>
          <w:b/>
          <w:bCs/>
        </w:rPr>
        <w:t>Увайдов</w:t>
      </w:r>
      <w:proofErr w:type="spellEnd"/>
      <w:r>
        <w:t xml:space="preserve"> </w:t>
      </w:r>
      <w:r w:rsidR="00F97194">
        <w:t>также заострил внимание на необходимости изменений в ветеринарном образовании. При этом он отметил, что оно должно в первую очередь ориентироваться на нужды сельского хозяйства</w:t>
      </w:r>
      <w:r w:rsidR="000168D7">
        <w:t>, хотя лечению непродуктивных животных тоже должно уделяться внимание</w:t>
      </w:r>
      <w:r w:rsidR="00F97194">
        <w:t>.</w:t>
      </w:r>
      <w:r w:rsidR="000168D7">
        <w:t xml:space="preserve"> С приветственным словом также выступил </w:t>
      </w:r>
      <w:r w:rsidR="000168D7" w:rsidRPr="00AB10D4">
        <w:rPr>
          <w:b/>
          <w:bCs/>
        </w:rPr>
        <w:t xml:space="preserve">Владимир Иванович </w:t>
      </w:r>
      <w:proofErr w:type="spellStart"/>
      <w:r w:rsidR="000168D7" w:rsidRPr="00AB10D4">
        <w:rPr>
          <w:b/>
          <w:bCs/>
        </w:rPr>
        <w:t>Трухачёв</w:t>
      </w:r>
      <w:proofErr w:type="spellEnd"/>
      <w:r w:rsidR="000168D7">
        <w:t xml:space="preserve">, </w:t>
      </w:r>
      <w:r w:rsidR="000168D7" w:rsidRPr="000168D7">
        <w:t>ректор РГАУ — МСХА имени К.А. Тимирязева.</w:t>
      </w:r>
    </w:p>
    <w:p w14:paraId="4DA8D943" w14:textId="77777777" w:rsidR="000168D7" w:rsidRPr="000168D7" w:rsidRDefault="000168D7" w:rsidP="00637318">
      <w:r w:rsidRPr="000168D7">
        <w:t xml:space="preserve">В первый день съезда состоялось пленарное заседание </w:t>
      </w:r>
      <w:r w:rsidRPr="00D45C19">
        <w:rPr>
          <w:b/>
          <w:bCs/>
        </w:rPr>
        <w:t>«Современные вызовы ветеринарного образования»</w:t>
      </w:r>
      <w:r w:rsidRPr="000168D7">
        <w:t>.</w:t>
      </w:r>
    </w:p>
    <w:p w14:paraId="7DF23F0B" w14:textId="7B21C977" w:rsidR="00637318" w:rsidRDefault="00637318" w:rsidP="00637318">
      <w:r>
        <w:t xml:space="preserve">Доклад президента Ассоциации практикующих ветеринарных врачей был посвящён роли общественных организаций в ветеринарном образовании России. При этом </w:t>
      </w:r>
      <w:r w:rsidRPr="00AB10D4">
        <w:rPr>
          <w:b/>
          <w:bCs/>
        </w:rPr>
        <w:t>С.В. Середа</w:t>
      </w:r>
      <w:r>
        <w:t xml:space="preserve"> не только обратил внимание на то, что вузы не хотят соответствовать потребностям современности, но и обозначил проблемы профессии </w:t>
      </w:r>
      <w:r w:rsidR="00AB10D4">
        <w:t>в целом</w:t>
      </w:r>
      <w:r>
        <w:t xml:space="preserve">. В частности, он сказал: </w:t>
      </w:r>
    </w:p>
    <w:p w14:paraId="516995DD" w14:textId="2897155E" w:rsidR="00637318" w:rsidRDefault="00637318" w:rsidP="00637318">
      <w:r>
        <w:t>«</w:t>
      </w:r>
      <w:r w:rsidRPr="001E2386">
        <w:t>Несмотря на многолетние усилия мы вынуждены констатировать следующие проблемы ветеринарной профессии</w:t>
      </w:r>
      <w:r>
        <w:t>. Первое</w:t>
      </w:r>
      <w:r w:rsidR="00AB10D4">
        <w:t xml:space="preserve"> –</w:t>
      </w:r>
      <w:r>
        <w:t xml:space="preserve"> чё</w:t>
      </w:r>
      <w:r w:rsidRPr="001E2386">
        <w:t>тко осознаваемый специалистами парадокс: профессия ветеринарного врача является чрезвычайно важной для экономики страны, при этом значение это крайне низко оценивается властями и населением.</w:t>
      </w:r>
      <w:r>
        <w:t xml:space="preserve"> Второе: л</w:t>
      </w:r>
      <w:r w:rsidRPr="001E2386">
        <w:t>юбовь владельцев к своим питомцам и деньги ветеринарных услуг привлекают сюда нечистоплотных персонажей, а отсутствие барьеров при открытии бизнеса благоприятствует аферистам. Мы считаем, что пришла пора передать часть государственных функций при регулировании ветеринарных услуг профессиональным обществам.</w:t>
      </w:r>
      <w:r>
        <w:t xml:space="preserve"> Третье: в</w:t>
      </w:r>
      <w:r w:rsidRPr="001E2386">
        <w:t>ысшее ветеринарное образование требует реформ: усиления качества и финансирования, активного внедрения методов доказательной медицины, инновационного оборудования, резкого обновления кадрового состава. Мы должны четко понимать: нельзя изменить образование, не изменив преподавателей!</w:t>
      </w:r>
      <w:r>
        <w:t>» Президент АПВВ предложил о</w:t>
      </w:r>
      <w:r w:rsidRPr="001E2386">
        <w:t>граничить в Федеральном образовательном стандарте получение ветеринарного образования только очной и очно-заочной формам</w:t>
      </w:r>
      <w:r w:rsidR="00AB10D4">
        <w:t>и</w:t>
      </w:r>
      <w:r w:rsidRPr="001E2386">
        <w:t xml:space="preserve"> и провести анализ состояния профессорско-преподавательского состава вузов, сделать реальностью практико</w:t>
      </w:r>
      <w:r w:rsidR="00597960">
        <w:t>-</w:t>
      </w:r>
      <w:r w:rsidRPr="001E2386">
        <w:t>ориентированное образование.</w:t>
      </w:r>
    </w:p>
    <w:p w14:paraId="4BD2A538" w14:textId="5AA71321" w:rsidR="00FB0290" w:rsidRDefault="00FB0290" w:rsidP="00637318">
      <w:r w:rsidRPr="00B17386">
        <w:t xml:space="preserve">Ректор Московской государственной академии ветеринарной медицины и биотехнологии — МВА имени К.И. Скрябина </w:t>
      </w:r>
      <w:r w:rsidRPr="00597960">
        <w:rPr>
          <w:b/>
          <w:bCs/>
        </w:rPr>
        <w:t xml:space="preserve">С.В. </w:t>
      </w:r>
      <w:proofErr w:type="spellStart"/>
      <w:r w:rsidRPr="00597960">
        <w:rPr>
          <w:b/>
          <w:bCs/>
        </w:rPr>
        <w:t>Позябин</w:t>
      </w:r>
      <w:proofErr w:type="spellEnd"/>
      <w:r w:rsidRPr="00B17386">
        <w:t xml:space="preserve"> выступил с докладом на тему «Трансформация ветеринарного образования: от трансфера образовательных технологий к созданию национальной̆ системы подготовки ветеринарных кадров». </w:t>
      </w:r>
    </w:p>
    <w:p w14:paraId="5695BCA4" w14:textId="497EC49D" w:rsidR="00637318" w:rsidRDefault="00637318" w:rsidP="00637318">
      <w:r>
        <w:t xml:space="preserve">В докладе декана факультета биоинженерии и ветеринарной медицины ДГТУ </w:t>
      </w:r>
      <w:r w:rsidRPr="00597960">
        <w:rPr>
          <w:b/>
          <w:bCs/>
        </w:rPr>
        <w:t>А.М. Ермакова</w:t>
      </w:r>
      <w:r>
        <w:t xml:space="preserve"> «</w:t>
      </w:r>
      <w:r w:rsidR="008546D5">
        <w:t>В</w:t>
      </w:r>
      <w:r>
        <w:t xml:space="preserve">етеринарное образование сегодня – тренды и будущее» прозвучал прогноз развития </w:t>
      </w:r>
      <w:r w:rsidR="00B6015F">
        <w:t>профессии</w:t>
      </w:r>
      <w:r>
        <w:t xml:space="preserve"> и профильного образования. В частности, по мнению профессора Ермакова, специальность должна разделиться на четыре </w:t>
      </w:r>
      <w:r w:rsidR="008546D5">
        <w:t>профиля</w:t>
      </w:r>
      <w:r>
        <w:t xml:space="preserve"> (ветврач-клиницист, ветврач-</w:t>
      </w:r>
      <w:proofErr w:type="spellStart"/>
      <w:r>
        <w:t>эпизоотолог</w:t>
      </w:r>
      <w:proofErr w:type="spellEnd"/>
      <w:r w:rsidR="008546D5">
        <w:t xml:space="preserve">, ветврач-фармацевт, </w:t>
      </w:r>
      <w:proofErr w:type="spellStart"/>
      <w:r w:rsidR="008546D5">
        <w:t>ветсанэксперт</w:t>
      </w:r>
      <w:proofErr w:type="spellEnd"/>
      <w:r w:rsidR="008546D5">
        <w:t>), также необходимо введение минимум 15 профилей для ветеринарной ординатуры.</w:t>
      </w:r>
    </w:p>
    <w:p w14:paraId="1DEC69BB" w14:textId="464A9C51" w:rsidR="00F22E6F" w:rsidRDefault="00F22E6F" w:rsidP="00637318">
      <w:r>
        <w:lastRenderedPageBreak/>
        <w:t xml:space="preserve">Остро звучали доклады в рамках секции </w:t>
      </w:r>
      <w:r w:rsidRPr="00B61062">
        <w:rPr>
          <w:b/>
          <w:bCs/>
        </w:rPr>
        <w:t>«Бизнес и образование – общая ответственность за будущее»</w:t>
      </w:r>
      <w:r>
        <w:t>, также прошедшей в первый день съезда.</w:t>
      </w:r>
    </w:p>
    <w:p w14:paraId="375BADB0" w14:textId="67CFB902" w:rsidR="00F22E6F" w:rsidRDefault="00F22E6F" w:rsidP="00637318">
      <w:r>
        <w:t xml:space="preserve">Президент Национальной ветеринарной палаты </w:t>
      </w:r>
      <w:r w:rsidRPr="00B61062">
        <w:rPr>
          <w:b/>
          <w:bCs/>
        </w:rPr>
        <w:t>С.А. Татаринцев</w:t>
      </w:r>
      <w:r>
        <w:t xml:space="preserve"> </w:t>
      </w:r>
      <w:r w:rsidR="008C5E08">
        <w:t xml:space="preserve">говорил о том, что работодателей категорически не устраивает качество обучения в вузах, его мнение поддержали другие представители </w:t>
      </w:r>
      <w:r w:rsidR="00B61062">
        <w:t>бизнеса</w:t>
      </w:r>
      <w:r w:rsidR="008C5E08">
        <w:t xml:space="preserve">. </w:t>
      </w:r>
      <w:r w:rsidR="00B61062">
        <w:t>И</w:t>
      </w:r>
      <w:r w:rsidR="008C5E08">
        <w:t xml:space="preserve">сполнительный директор ГК ВИК С.А. </w:t>
      </w:r>
      <w:proofErr w:type="spellStart"/>
      <w:r w:rsidR="008C5E08">
        <w:t>Каспарьянц</w:t>
      </w:r>
      <w:proofErr w:type="spellEnd"/>
      <w:r w:rsidR="008C5E08">
        <w:t xml:space="preserve"> заострил внимание на том факте, что деньги, которые </w:t>
      </w:r>
      <w:r w:rsidR="00B61062">
        <w:t>компании</w:t>
      </w:r>
      <w:r w:rsidR="008C5E08">
        <w:t xml:space="preserve"> да</w:t>
      </w:r>
      <w:r w:rsidR="00B61062">
        <w:t>ю</w:t>
      </w:r>
      <w:r w:rsidR="008C5E08">
        <w:t>т вуз</w:t>
      </w:r>
      <w:r w:rsidR="00B61062">
        <w:t>а</w:t>
      </w:r>
      <w:r w:rsidR="008C5E08">
        <w:t xml:space="preserve">м, являются не благотворительной помощью, а инвестициями в будущих специалистов. Соответственно, нет смысла вкладываться в те </w:t>
      </w:r>
      <w:r w:rsidR="00B61062">
        <w:t>учебные заведения</w:t>
      </w:r>
      <w:r w:rsidR="008C5E08">
        <w:t xml:space="preserve">, которые не отвечают современным требованиям и не в состоянии предложить бизнесу </w:t>
      </w:r>
      <w:r w:rsidR="00B61062">
        <w:t xml:space="preserve">качественные </w:t>
      </w:r>
      <w:r w:rsidR="008C5E08">
        <w:t>программы подготовки выпускников.</w:t>
      </w:r>
    </w:p>
    <w:p w14:paraId="0918155D" w14:textId="0D979B7A" w:rsidR="00FE0288" w:rsidRPr="00B17386" w:rsidRDefault="00FE0288" w:rsidP="00637318">
      <w:r w:rsidRPr="00B61062">
        <w:rPr>
          <w:b/>
          <w:bCs/>
        </w:rPr>
        <w:t>А.Н. Шинкаренко</w:t>
      </w:r>
      <w:r>
        <w:t xml:space="preserve"> (Волгоградский государственный медицинский университет)</w:t>
      </w:r>
      <w:r w:rsidR="009A7841">
        <w:t xml:space="preserve">, говоря о создании ветеринарного факультета при медицинском вузе, выразил мнение, что </w:t>
      </w:r>
      <w:r w:rsidR="009A7841">
        <w:t>новые факультеты появляются там, где старые не выполняют своей функции</w:t>
      </w:r>
      <w:r w:rsidR="009A7841">
        <w:t xml:space="preserve">. </w:t>
      </w:r>
      <w:r w:rsidR="009A7841" w:rsidRPr="00B61062">
        <w:rPr>
          <w:b/>
          <w:bCs/>
        </w:rPr>
        <w:t>Б.А. Морев</w:t>
      </w:r>
      <w:r w:rsidR="009A7841">
        <w:t xml:space="preserve"> (руководитель корпоративной академии холдинга «</w:t>
      </w:r>
      <w:proofErr w:type="spellStart"/>
      <w:r w:rsidR="009A7841">
        <w:t>ЭкоНива</w:t>
      </w:r>
      <w:proofErr w:type="spellEnd"/>
      <w:r w:rsidR="009A7841">
        <w:t xml:space="preserve">») также </w:t>
      </w:r>
      <w:r w:rsidR="00B61062">
        <w:t>отметил</w:t>
      </w:r>
      <w:r w:rsidR="009A7841">
        <w:t xml:space="preserve">, что бизнес не устраивает </w:t>
      </w:r>
      <w:r w:rsidR="00B61062">
        <w:t xml:space="preserve">то, как преподают </w:t>
      </w:r>
      <w:r w:rsidR="009A7841">
        <w:t>в вузах. При этом он заявил о готовности со стороны своей компании устраивать стажировки для преподавателей, большинство из которых на сегодняшний день вообще не име</w:t>
      </w:r>
      <w:r w:rsidR="00B61062">
        <w:t>е</w:t>
      </w:r>
      <w:r w:rsidR="009A7841">
        <w:t>т представления о современных производственных процессах в АПК.</w:t>
      </w:r>
    </w:p>
    <w:p w14:paraId="1AF44585" w14:textId="281BC06E" w:rsidR="00FE0288" w:rsidRDefault="00F97194" w:rsidP="00637318">
      <w:r>
        <w:t>Также в первый день обсуждались вопросы ветеринарной ординатуры и подготовки выпускников по различным направлениям.</w:t>
      </w:r>
    </w:p>
    <w:p w14:paraId="2A762800" w14:textId="5B935077" w:rsidR="00F97194" w:rsidRDefault="00F97194" w:rsidP="00637318">
      <w:r>
        <w:t xml:space="preserve">Во второй день на съезде состоялся круглый стол </w:t>
      </w:r>
      <w:r w:rsidRPr="00B61062">
        <w:rPr>
          <w:b/>
          <w:bCs/>
        </w:rPr>
        <w:t>«Что говорят студенты</w:t>
      </w:r>
      <w:r w:rsidR="00B61062">
        <w:rPr>
          <w:b/>
          <w:bCs/>
        </w:rPr>
        <w:t>?</w:t>
      </w:r>
      <w:r w:rsidRPr="00B61062">
        <w:rPr>
          <w:b/>
          <w:bCs/>
        </w:rPr>
        <w:t>»</w:t>
      </w:r>
      <w:r>
        <w:t>, на котором своё мнение о качестве образования, потребностях и необходимости из</w:t>
      </w:r>
      <w:r w:rsidR="00D126B6">
        <w:t>м</w:t>
      </w:r>
      <w:r>
        <w:t>енений могли высказать студенты и аспиранты вузов, занимающихся подготовкой ветеринарных врачей.</w:t>
      </w:r>
      <w:r w:rsidR="00D126B6">
        <w:t xml:space="preserve"> </w:t>
      </w:r>
      <w:r w:rsidR="00D126B6" w:rsidRPr="00B61062">
        <w:rPr>
          <w:b/>
          <w:bCs/>
        </w:rPr>
        <w:t>И.В. Попов</w:t>
      </w:r>
      <w:r w:rsidR="00D126B6">
        <w:t xml:space="preserve"> (ДГТУ) на примере отзывов из интернета показал, что студенты в большинстве </w:t>
      </w:r>
      <w:r w:rsidR="00D45C19">
        <w:t xml:space="preserve">своём </w:t>
      </w:r>
      <w:r w:rsidR="00D126B6">
        <w:t>на сегодняшний день также недовольны уровнем преподавания. Он обратил внимание на то, что преподаватели должны общаться со студентами на равных, чтобы действительно иметь возможность научить будущего специалиста практическим навыкам и дать знания, не оторванные от действительности.</w:t>
      </w:r>
    </w:p>
    <w:p w14:paraId="5855228F" w14:textId="52918C7D" w:rsidR="00F53AA4" w:rsidRDefault="00F53AA4" w:rsidP="00637318">
      <w:r w:rsidRPr="00F53AA4">
        <w:t xml:space="preserve">В заключительный день </w:t>
      </w:r>
      <w:r>
        <w:t>с</w:t>
      </w:r>
      <w:r w:rsidRPr="00F53AA4">
        <w:t xml:space="preserve">ъезда состоялось </w:t>
      </w:r>
      <w:r w:rsidRPr="00D45C19">
        <w:rPr>
          <w:b/>
          <w:bCs/>
        </w:rPr>
        <w:t>заседание ФУМО 36.00.00 – Всероссийский семинар-совещание деканов факультетов ветеринарной медицины</w:t>
      </w:r>
      <w:r w:rsidRPr="00F53AA4">
        <w:t>.</w:t>
      </w:r>
    </w:p>
    <w:p w14:paraId="34C785EE" w14:textId="5DE7A0F3" w:rsidR="004A4308" w:rsidRPr="00F53AA4" w:rsidRDefault="004A4308" w:rsidP="00637318">
      <w:r>
        <w:t xml:space="preserve">По итогам съезда была принята консолидированная </w:t>
      </w:r>
      <w:r w:rsidRPr="00D45C19">
        <w:rPr>
          <w:b/>
          <w:bCs/>
        </w:rPr>
        <w:t>Резолюция</w:t>
      </w:r>
      <w:r>
        <w:t xml:space="preserve"> из 14 пунктов, намечающая дальнейшие шаги по реформированию российского ветеринарного образования.</w:t>
      </w:r>
      <w:r w:rsidR="00F22E6F">
        <w:t xml:space="preserve"> </w:t>
      </w:r>
      <w:r w:rsidR="00D45C19">
        <w:t>Документ</w:t>
      </w:r>
      <w:r w:rsidR="00F22E6F">
        <w:t xml:space="preserve"> призван служить основанием для изменений в этой сфере.</w:t>
      </w:r>
    </w:p>
    <w:p w14:paraId="42BC9962" w14:textId="3DF81E5E" w:rsidR="00F53AA4" w:rsidRPr="001E2386" w:rsidRDefault="00F53AA4" w:rsidP="00637318"/>
    <w:p w14:paraId="7446F60E" w14:textId="1ACDA406" w:rsidR="001E2386" w:rsidRPr="001E2386" w:rsidRDefault="001E2386" w:rsidP="00637318"/>
    <w:p w14:paraId="7D98CC3E" w14:textId="615A6408" w:rsidR="0052130B" w:rsidRPr="007C4289" w:rsidRDefault="0052130B" w:rsidP="000168D7"/>
    <w:sectPr w:rsidR="0052130B" w:rsidRPr="007C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21E"/>
    <w:multiLevelType w:val="multilevel"/>
    <w:tmpl w:val="989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50BAB"/>
    <w:multiLevelType w:val="hybridMultilevel"/>
    <w:tmpl w:val="C35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600"/>
    <w:multiLevelType w:val="hybridMultilevel"/>
    <w:tmpl w:val="CC42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1"/>
    <w:rsid w:val="000168D7"/>
    <w:rsid w:val="00125BBA"/>
    <w:rsid w:val="001E2386"/>
    <w:rsid w:val="001F5BE6"/>
    <w:rsid w:val="00230DCD"/>
    <w:rsid w:val="0024006B"/>
    <w:rsid w:val="00245E8F"/>
    <w:rsid w:val="003A3927"/>
    <w:rsid w:val="004A4308"/>
    <w:rsid w:val="0052130B"/>
    <w:rsid w:val="00532DE4"/>
    <w:rsid w:val="0056764B"/>
    <w:rsid w:val="00597960"/>
    <w:rsid w:val="005C602B"/>
    <w:rsid w:val="005D7E54"/>
    <w:rsid w:val="0061238B"/>
    <w:rsid w:val="00627BB5"/>
    <w:rsid w:val="00637318"/>
    <w:rsid w:val="007C4289"/>
    <w:rsid w:val="0082053B"/>
    <w:rsid w:val="008546D5"/>
    <w:rsid w:val="008559CA"/>
    <w:rsid w:val="008C5E08"/>
    <w:rsid w:val="009A7213"/>
    <w:rsid w:val="009A7841"/>
    <w:rsid w:val="009C3B81"/>
    <w:rsid w:val="00AB10D4"/>
    <w:rsid w:val="00B17386"/>
    <w:rsid w:val="00B6015F"/>
    <w:rsid w:val="00B61062"/>
    <w:rsid w:val="00B953B7"/>
    <w:rsid w:val="00BA5754"/>
    <w:rsid w:val="00C20F00"/>
    <w:rsid w:val="00C61715"/>
    <w:rsid w:val="00CF639E"/>
    <w:rsid w:val="00D126B6"/>
    <w:rsid w:val="00D45C19"/>
    <w:rsid w:val="00D66EF8"/>
    <w:rsid w:val="00E45245"/>
    <w:rsid w:val="00E7235E"/>
    <w:rsid w:val="00F22E6F"/>
    <w:rsid w:val="00F53AA4"/>
    <w:rsid w:val="00F97194"/>
    <w:rsid w:val="00FB0290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EA4C"/>
  <w15:chartTrackingRefBased/>
  <w15:docId w15:val="{E2043C70-392E-4904-ADE5-7CE337E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1304</Words>
  <Characters>9499</Characters>
  <Application>Microsoft Office Word</Application>
  <DocSecurity>0</DocSecurity>
  <Lines>155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Назаренко</dc:creator>
  <cp:keywords/>
  <dc:description/>
  <cp:lastModifiedBy>Евгений Назаренко</cp:lastModifiedBy>
  <cp:revision>15</cp:revision>
  <dcterms:created xsi:type="dcterms:W3CDTF">2022-04-19T11:40:00Z</dcterms:created>
  <dcterms:modified xsi:type="dcterms:W3CDTF">2022-04-21T13:19:00Z</dcterms:modified>
</cp:coreProperties>
</file>